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culinary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medical procedure involving repeated compression of a patient's chest, performed in an attempt to restore the blood circulation and breathing of a person who has suffered cardiac arrest.</w:t>
            </w:r>
          </w:p>
          <w:p>
            <w:pPr>
              <w:keepLines/>
              <w:pStyle w:val="CluesTiny"/>
            </w:pPr>
            <w:r>
              <w:rPr>
                <w:b w:val="true"/>
                <w:bCs w:val="true"/>
              </w:rPr>
              <w:t xml:space="preserve">3. </w:t>
            </w:r>
            <w:r>
              <w:t xml:space="preserve">the process of determining the root causes of accidents accident</w:t>
            </w:r>
          </w:p>
          <w:p>
            <w:pPr>
              <w:keepLines/>
              <w:pStyle w:val="CluesTiny"/>
            </w:pPr>
            <w:r>
              <w:rPr>
                <w:b w:val="true"/>
                <w:bCs w:val="true"/>
              </w:rPr>
              <w:t xml:space="preserve">9. </w:t>
            </w:r>
            <w:r>
              <w:t xml:space="preserve">a fire-protection device that automatically detects and gives a warning of the presence of smoke.</w:t>
            </w:r>
          </w:p>
          <w:p>
            <w:pPr>
              <w:keepLines/>
              <w:pStyle w:val="CluesTiny"/>
            </w:pPr>
            <w:r>
              <w:rPr>
                <w:b w:val="true"/>
                <w:bCs w:val="true"/>
              </w:rPr>
              <w:t xml:space="preserve">12. </w:t>
            </w:r>
            <w:r>
              <w:t xml:space="preserve">means a chemical for which there is statistically significant evidence based on at least one study conducted in accordance with established scientific principles that acute or chronic health effects may occur in exposed employees.</w:t>
            </w:r>
          </w:p>
          <w:p>
            <w:pPr>
              <w:keepLines/>
              <w:pStyle w:val="CluesTiny"/>
            </w:pPr>
            <w:r>
              <w:rPr>
                <w:b w:val="true"/>
                <w:bCs w:val="true"/>
              </w:rPr>
              <w:t xml:space="preserve">15. </w:t>
            </w:r>
            <w:r>
              <w:t xml:space="preserve">the responsibility of ensuring safety at work and a healthful work environment</w:t>
            </w:r>
          </w:p>
          <w:p>
            <w:pPr>
              <w:keepLines/>
              <w:pStyle w:val="CluesTiny"/>
            </w:pPr>
            <w:r>
              <w:rPr>
                <w:b w:val="true"/>
                <w:bCs w:val="true"/>
              </w:rPr>
              <w:t xml:space="preserve">16. </w:t>
            </w:r>
            <w:r>
              <w:t xml:space="preserve">a house or building, together with its land and outbuildings, occupied by a business or considered in an official context.</w:t>
            </w:r>
          </w:p>
          <w:p>
            <w:pPr>
              <w:keepLines/>
              <w:pStyle w:val="CluesTiny"/>
            </w:pPr>
            <w:r>
              <w:rPr>
                <w:b w:val="true"/>
                <w:bCs w:val="true"/>
              </w:rPr>
              <w:t xml:space="preserve">18. </w:t>
            </w:r>
            <w:r>
              <w:t xml:space="preserve">is a course of action developed to mitigate the damage of potential events that could endanger an organization's ability to function.</w:t>
            </w:r>
          </w:p>
          <w:p>
            <w:pPr>
              <w:keepLines/>
              <w:pStyle w:val="CluesTiny"/>
            </w:pPr>
            <w:r>
              <w:rPr>
                <w:b w:val="true"/>
                <w:bCs w:val="true"/>
              </w:rPr>
              <w:t xml:space="preserve">19. </w:t>
            </w:r>
            <w:r>
              <w:t xml:space="preserve">fire caused by electronics</w:t>
            </w:r>
          </w:p>
          <w:p>
            <w:pPr>
              <w:keepLines/>
              <w:pStyle w:val="CluesTiny"/>
            </w:pPr>
            <w:r>
              <w:rPr>
                <w:b w:val="true"/>
                <w:bCs w:val="true"/>
              </w:rPr>
              <w:t xml:space="preserve">20. </w:t>
            </w:r>
            <w:r>
              <w:t xml:space="preserve">the criminal act of deliberately setting fire to property.</w:t>
            </w:r>
          </w:p>
          <w:p>
            <w:pPr>
              <w:keepLines/>
              <w:pStyle w:val="CluesTiny"/>
            </w:pPr>
            <w:r>
              <w:rPr>
                <w:b w:val="true"/>
                <w:bCs w:val="true"/>
              </w:rPr>
              <w:t xml:space="preserve">21. </w:t>
            </w:r>
            <w:r>
              <w:t xml:space="preserve">the legal responsibility one person has for another</w:t>
            </w:r>
          </w:p>
          <w:p>
            <w:pPr>
              <w:keepLines/>
              <w:pStyle w:val="CluesTiny"/>
            </w:pPr>
            <w:r>
              <w:rPr>
                <w:b w:val="true"/>
                <w:bCs w:val="true"/>
              </w:rPr>
              <w:t xml:space="preserve">22. </w:t>
            </w:r>
            <w:r>
              <w:t xml:space="preserve">a first-aid procedure for dislodging an obstruction from a person's windpipe in which a sudden strong pressure is applied on the abdomen, between the navel and the rib cage.</w:t>
            </w:r>
          </w:p>
          <w:p>
            <w:pPr>
              <w:keepLines/>
              <w:pStyle w:val="CluesTiny"/>
            </w:pPr>
            <w:r>
              <w:rPr>
                <w:b w:val="true"/>
                <w:bCs w:val="true"/>
              </w:rPr>
              <w:t xml:space="preserve">23. </w:t>
            </w:r>
            <w:r>
              <w:t xml:space="preserve">states that companies producing and using hazardous materials must provide employees with information and training on the proper handling and use of these materials.</w:t>
            </w:r>
          </w:p>
        </w:tc>
        <w:tc>
          <w:p>
            <w:pPr>
              <w:pStyle w:val="CluesTiny"/>
            </w:pPr>
            <w:r>
              <w:rPr>
                <w:b w:val="true"/>
                <w:bCs w:val="true"/>
              </w:rPr>
              <w:t xml:space="preserve">Down</w:t>
            </w:r>
          </w:p>
          <w:p>
            <w:pPr>
              <w:keepLines/>
              <w:pStyle w:val="CluesTiny"/>
            </w:pPr>
            <w:r>
              <w:rPr>
                <w:b w:val="true"/>
                <w:bCs w:val="true"/>
              </w:rPr>
              <w:t xml:space="preserve">1. </w:t>
            </w:r>
            <w:r>
              <w:t xml:space="preserve">issuing safety and health program management guidelines for use by employers to prevent occupational injuries and illnesses.</w:t>
            </w:r>
          </w:p>
          <w:p>
            <w:pPr>
              <w:keepLines/>
              <w:pStyle w:val="CluesTiny"/>
            </w:pPr>
            <w:r>
              <w:rPr>
                <w:b w:val="true"/>
                <w:bCs w:val="true"/>
              </w:rPr>
              <w:t xml:space="preserve">4. </w:t>
            </w:r>
            <w:r>
              <w:t xml:space="preserve">A flame detector is a sensor designed to detect and respond to the presence of a flame or fire, allowing flame detection.</w:t>
            </w:r>
          </w:p>
          <w:p>
            <w:pPr>
              <w:keepLines/>
              <w:pStyle w:val="CluesTiny"/>
            </w:pPr>
            <w:r>
              <w:rPr>
                <w:b w:val="true"/>
                <w:bCs w:val="true"/>
              </w:rPr>
              <w:t xml:space="preserve">5. </w:t>
            </w:r>
            <w:r>
              <w:t xml:space="preserve">the technique, method, or system of operating or controlling a process by highly automatic</w:t>
            </w:r>
          </w:p>
          <w:p>
            <w:pPr>
              <w:keepLines/>
              <w:pStyle w:val="CluesTiny"/>
            </w:pPr>
            <w:r>
              <w:rPr>
                <w:b w:val="true"/>
                <w:bCs w:val="true"/>
              </w:rPr>
              <w:t xml:space="preserve">6. </w:t>
            </w:r>
            <w:r>
              <w:t xml:space="preserve">is a core safety management activity, providing a means of identifying potential problems before they have an impact on safety.</w:t>
            </w:r>
          </w:p>
          <w:p>
            <w:pPr>
              <w:keepLines/>
              <w:pStyle w:val="CluesTiny"/>
            </w:pPr>
            <w:r>
              <w:rPr>
                <w:b w:val="true"/>
                <w:bCs w:val="true"/>
              </w:rPr>
              <w:t xml:space="preserve">7. </w:t>
            </w:r>
            <w:r>
              <w:t xml:space="preserve">a narrowly avoided collision or other accident.</w:t>
            </w:r>
          </w:p>
          <w:p>
            <w:pPr>
              <w:keepLines/>
              <w:pStyle w:val="CluesTiny"/>
            </w:pPr>
            <w:r>
              <w:rPr>
                <w:b w:val="true"/>
                <w:bCs w:val="true"/>
              </w:rPr>
              <w:t xml:space="preserve">8. </w:t>
            </w:r>
            <w:r>
              <w:t xml:space="preserve">is a fire alarm device designed to respond when the convected thermal energy of a fire increases the temperature of a heat sensitive element.</w:t>
            </w:r>
          </w:p>
          <w:p>
            <w:pPr>
              <w:keepLines/>
              <w:pStyle w:val="CluesTiny"/>
            </w:pPr>
            <w:r>
              <w:rPr>
                <w:b w:val="true"/>
                <w:bCs w:val="true"/>
              </w:rPr>
              <w:t xml:space="preserve">10. </w:t>
            </w:r>
            <w:r>
              <w:t xml:space="preserve">is a form for employers to record all reportable injuries and illnesses that occur in the workplace, where and when they occur, the nature of the case, the name and job title of the employee injured or made sick, and the number of days away from work or on restricted or light duty, if any.</w:t>
            </w:r>
          </w:p>
          <w:p>
            <w:pPr>
              <w:keepLines/>
              <w:pStyle w:val="CluesTiny"/>
            </w:pPr>
            <w:r>
              <w:rPr>
                <w:b w:val="true"/>
                <w:bCs w:val="true"/>
              </w:rPr>
              <w:t xml:space="preserve">11. </w:t>
            </w:r>
            <w:r>
              <w:t xml:space="preserve">fire caused by combustables</w:t>
            </w:r>
          </w:p>
          <w:p>
            <w:pPr>
              <w:keepLines/>
              <w:pStyle w:val="CluesTiny"/>
            </w:pPr>
            <w:r>
              <w:rPr>
                <w:b w:val="true"/>
                <w:bCs w:val="true"/>
              </w:rPr>
              <w:t xml:space="preserve">13. </w:t>
            </w:r>
            <w:r>
              <w:t xml:space="preserve">is a type of occupational hazard that involves environmental hazards that can cause harm with or without contact.</w:t>
            </w:r>
          </w:p>
          <w:p>
            <w:pPr>
              <w:keepLines/>
              <w:pStyle w:val="CluesTiny"/>
            </w:pPr>
            <w:r>
              <w:rPr>
                <w:b w:val="true"/>
                <w:bCs w:val="true"/>
              </w:rPr>
              <w:t xml:space="preserve">14. </w:t>
            </w:r>
            <w:r>
              <w:t xml:space="preserve">fire caused by flamable liquids</w:t>
            </w:r>
          </w:p>
          <w:p>
            <w:pPr>
              <w:keepLines/>
              <w:pStyle w:val="CluesTiny"/>
            </w:pPr>
            <w:r>
              <w:rPr>
                <w:b w:val="true"/>
                <w:bCs w:val="true"/>
              </w:rPr>
              <w:t xml:space="preserve">17. </w:t>
            </w:r>
            <w:r>
              <w:t xml:space="preserve">help given to a sick or injured person until full medical treatment is available</w:t>
            </w:r>
          </w:p>
        </w:tc>
      </w:tr>
    </w:tbl>
    <w:p>
      <w:pPr>
        <w:pStyle w:val="WordBankLarge"/>
      </w:pPr>
      <w:r>
        <w:t xml:space="preserve">   accident investigation    </w:t>
      </w:r>
      <w:r>
        <w:t xml:space="preserve">   arson    </w:t>
      </w:r>
      <w:r>
        <w:t xml:space="preserve">   automatic systems    </w:t>
      </w:r>
      <w:r>
        <w:t xml:space="preserve">   cardiopulmanary resuscitation    </w:t>
      </w:r>
      <w:r>
        <w:t xml:space="preserve">   class A fire    </w:t>
      </w:r>
      <w:r>
        <w:t xml:space="preserve">   class B fire    </w:t>
      </w:r>
      <w:r>
        <w:t xml:space="preserve">   class C fire    </w:t>
      </w:r>
      <w:r>
        <w:t xml:space="preserve">   emergency plan    </w:t>
      </w:r>
      <w:r>
        <w:t xml:space="preserve">   first aid    </w:t>
      </w:r>
      <w:r>
        <w:t xml:space="preserve">   flame detectors    </w:t>
      </w:r>
      <w:r>
        <w:t xml:space="preserve">   general safety audit    </w:t>
      </w:r>
      <w:r>
        <w:t xml:space="preserve">   hazard communication standard    </w:t>
      </w:r>
      <w:r>
        <w:t xml:space="preserve">   health hazards    </w:t>
      </w:r>
      <w:r>
        <w:t xml:space="preserve">   heat detectors    </w:t>
      </w:r>
      <w:r>
        <w:t xml:space="preserve">   heimlich maneuver    </w:t>
      </w:r>
      <w:r>
        <w:t xml:space="preserve">   liability    </w:t>
      </w:r>
      <w:r>
        <w:t xml:space="preserve">   near miss    </w:t>
      </w:r>
      <w:r>
        <w:t xml:space="preserve">   OSHA    </w:t>
      </w:r>
      <w:r>
        <w:t xml:space="preserve">   OSHA form no.300    </w:t>
      </w:r>
      <w:r>
        <w:t xml:space="preserve">   physical hazards    </w:t>
      </w:r>
      <w:r>
        <w:t xml:space="preserve">   premises    </w:t>
      </w:r>
      <w:r>
        <w:t xml:space="preserve">   safety program guidlines    </w:t>
      </w:r>
      <w:r>
        <w:t xml:space="preserve">   smoke detectors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culinary vocab</dc:title>
  <dcterms:created xsi:type="dcterms:W3CDTF">2021-10-11T05:01:40Z</dcterms:created>
  <dcterms:modified xsi:type="dcterms:W3CDTF">2021-10-11T05:01:40Z</dcterms:modified>
</cp:coreProperties>
</file>