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designs    </w:t>
      </w:r>
      <w:r>
        <w:t xml:space="preserve">   batter    </w:t>
      </w:r>
      <w:r>
        <w:t xml:space="preserve">   bake    </w:t>
      </w:r>
      <w:r>
        <w:t xml:space="preserve">   decorate    </w:t>
      </w:r>
      <w:r>
        <w:t xml:space="preserve">   frosting    </w:t>
      </w:r>
      <w:r>
        <w:t xml:space="preserve">   buttercream    </w:t>
      </w:r>
      <w:r>
        <w:t xml:space="preserve">   sugar    </w:t>
      </w:r>
      <w:r>
        <w:t xml:space="preserve">   strawberry    </w:t>
      </w:r>
      <w:r>
        <w:t xml:space="preserve">   piping    </w:t>
      </w:r>
      <w:r>
        <w:t xml:space="preserve">   sprinkles    </w:t>
      </w:r>
      <w:r>
        <w:t xml:space="preserve">   chocolate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cupcakes</dc:title>
  <dcterms:created xsi:type="dcterms:W3CDTF">2021-10-11T05:02:43Z</dcterms:created>
  <dcterms:modified xsi:type="dcterms:W3CDTF">2021-10-11T05:02:43Z</dcterms:modified>
</cp:coreProperties>
</file>