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of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duke of Edinburgh    </w:t>
      </w:r>
      <w:r>
        <w:t xml:space="preserve">   equipment    </w:t>
      </w:r>
      <w:r>
        <w:t xml:space="preserve">   food    </w:t>
      </w:r>
      <w:r>
        <w:t xml:space="preserve">   gold    </w:t>
      </w:r>
      <w:r>
        <w:t xml:space="preserve">   map    </w:t>
      </w:r>
      <w:r>
        <w:t xml:space="preserve">   mountain    </w:t>
      </w:r>
      <w:r>
        <w:t xml:space="preserve">   planning    </w:t>
      </w:r>
      <w:r>
        <w:t xml:space="preserve">   silver    </w:t>
      </w:r>
      <w:r>
        <w:t xml:space="preserve">   tent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of e </dc:title>
  <dcterms:created xsi:type="dcterms:W3CDTF">2021-10-11T05:06:08Z</dcterms:created>
  <dcterms:modified xsi:type="dcterms:W3CDTF">2021-10-11T05:06:08Z</dcterms:modified>
</cp:coreProperties>
</file>