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life    </w:t>
      </w:r>
      <w:r>
        <w:t xml:space="preserve">   death    </w:t>
      </w:r>
      <w:r>
        <w:t xml:space="preserve">   hokum    </w:t>
      </w:r>
      <w:r>
        <w:t xml:space="preserve">   haunted    </w:t>
      </w:r>
      <w:r>
        <w:t xml:space="preserve">   ectoplasm    </w:t>
      </w:r>
      <w:r>
        <w:t xml:space="preserve">   scared    </w:t>
      </w:r>
      <w:r>
        <w:t xml:space="preserve">   spooked    </w:t>
      </w:r>
      <w:r>
        <w:t xml:space="preserve">   ghostbuster    </w:t>
      </w:r>
      <w:r>
        <w:t xml:space="preserve">   nessie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valley</dc:title>
  <dcterms:created xsi:type="dcterms:W3CDTF">2021-10-11T05:15:35Z</dcterms:created>
  <dcterms:modified xsi:type="dcterms:W3CDTF">2021-10-11T05:15:35Z</dcterms:modified>
</cp:coreProperties>
</file>