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ceying    </w:t>
      </w:r>
      <w:r>
        <w:t xml:space="preserve">   dependent    </w:t>
      </w:r>
      <w:r>
        <w:t xml:space="preserve">   twins    </w:t>
      </w:r>
      <w:r>
        <w:t xml:space="preserve">   elizabeth    </w:t>
      </w:r>
      <w:r>
        <w:t xml:space="preserve">   haddix    </w:t>
      </w:r>
      <w:r>
        <w:t xml:space="preserve">   mom    </w:t>
      </w:r>
      <w:r>
        <w:t xml:space="preserve">   dad    </w:t>
      </w:r>
      <w:r>
        <w:t xml:space="preserve">   myrlie    </w:t>
      </w:r>
      <w:r>
        <w:t xml:space="preserve">   aunt    </w:t>
      </w:r>
      <w:r>
        <w:t xml:space="preserve">   bethany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identity</dc:title>
  <dcterms:created xsi:type="dcterms:W3CDTF">2021-10-11T05:39:45Z</dcterms:created>
  <dcterms:modified xsi:type="dcterms:W3CDTF">2021-10-11T05:39:45Z</dcterms:modified>
</cp:coreProperties>
</file>