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matter in a given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and vibration at the surface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sphere of solid iron and nickel at the center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crust and solid upper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mantle rock that flows very slowly, which allows tectonic plates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seismic wave that moves side to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molten (liquid) iron and nickel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hot, less dense mantle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cooler, more dense mantle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seismic waves that compress and expand the ground</w:t>
            </w:r>
          </w:p>
        </w:tc>
      </w:tr>
    </w:tbl>
    <w:p>
      <w:pPr>
        <w:pStyle w:val="WordBankSmall"/>
      </w:pPr>
      <w:r>
        <w:t xml:space="preserve">   asthenosphere    </w:t>
      </w:r>
      <w:r>
        <w:t xml:space="preserve">   lithosphere    </w:t>
      </w:r>
      <w:r>
        <w:t xml:space="preserve">   outer core    </w:t>
      </w:r>
      <w:r>
        <w:t xml:space="preserve">   inner core    </w:t>
      </w:r>
      <w:r>
        <w:t xml:space="preserve">   density    </w:t>
      </w:r>
      <w:r>
        <w:t xml:space="preserve">   Sinks    </w:t>
      </w:r>
      <w:r>
        <w:t xml:space="preserve">   Rises    </w:t>
      </w:r>
      <w:r>
        <w:t xml:space="preserve">   P-Waves    </w:t>
      </w:r>
      <w:r>
        <w:t xml:space="preserve">   S-Waves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 </dc:title>
  <dcterms:created xsi:type="dcterms:W3CDTF">2021-10-11T05:49:13Z</dcterms:created>
  <dcterms:modified xsi:type="dcterms:W3CDTF">2021-10-11T05:49:13Z</dcterms:modified>
</cp:coreProperties>
</file>