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Plate tectonics    </w:t>
      </w:r>
      <w:r>
        <w:t xml:space="preserve">   P wave    </w:t>
      </w:r>
      <w:r>
        <w:t xml:space="preserve">   Longitude    </w:t>
      </w:r>
      <w:r>
        <w:t xml:space="preserve">   Latitude    </w:t>
      </w:r>
      <w:r>
        <w:t xml:space="preserve">   Landslide    </w:t>
      </w:r>
      <w:r>
        <w:t xml:space="preserve">   Intensity    </w:t>
      </w:r>
      <w:r>
        <w:t xml:space="preserve">   Seismic waves    </w:t>
      </w:r>
      <w:r>
        <w:t xml:space="preserve">   Aftershock    </w:t>
      </w:r>
      <w:r>
        <w:t xml:space="preserve">   Seismic    </w:t>
      </w:r>
      <w:r>
        <w:t xml:space="preserve">   Richter scale    </w:t>
      </w:r>
      <w:r>
        <w:t xml:space="preserve">   Magnitude    </w:t>
      </w:r>
      <w:r>
        <w:t xml:space="preserve">   Damaging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2021-10-11T05:50:07Z</dcterms:created>
  <dcterms:modified xsi:type="dcterms:W3CDTF">2021-10-11T05:50:07Z</dcterms:modified>
</cp:coreProperties>
</file>