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methodology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capital good    </w:t>
      </w:r>
      <w:r>
        <w:t xml:space="preserve">   choice    </w:t>
      </w:r>
      <w:r>
        <w:t xml:space="preserve">   command economy    </w:t>
      </w:r>
      <w:r>
        <w:t xml:space="preserve">   consumer good    </w:t>
      </w:r>
      <w:r>
        <w:t xml:space="preserve">   economic growth    </w:t>
      </w:r>
      <w:r>
        <w:t xml:space="preserve">   economic system    </w:t>
      </w:r>
      <w:r>
        <w:t xml:space="preserve">   economic welfare    </w:t>
      </w:r>
      <w:r>
        <w:t xml:space="preserve">   factors of production    </w:t>
      </w:r>
      <w:r>
        <w:t xml:space="preserve">   full employment    </w:t>
      </w:r>
      <w:r>
        <w:t xml:space="preserve">   market economy    </w:t>
      </w:r>
      <w:r>
        <w:t xml:space="preserve">   mixed economy    </w:t>
      </w:r>
      <w:r>
        <w:t xml:space="preserve">   need    </w:t>
      </w:r>
      <w:r>
        <w:t xml:space="preserve">   nonrenewable resource    </w:t>
      </w:r>
      <w:r>
        <w:t xml:space="preserve">   normative statement    </w:t>
      </w:r>
      <w:r>
        <w:t xml:space="preserve">   opportunity cost    </w:t>
      </w:r>
      <w:r>
        <w:t xml:space="preserve">   positive statement    </w:t>
      </w:r>
      <w:r>
        <w:t xml:space="preserve">   ppf    </w:t>
      </w:r>
      <w:r>
        <w:t xml:space="preserve">   production    </w:t>
      </w:r>
      <w:r>
        <w:t xml:space="preserve">   productive efficiency    </w:t>
      </w:r>
      <w:r>
        <w:t xml:space="preserve">   renewable resource    </w:t>
      </w:r>
      <w:r>
        <w:t xml:space="preserve">   resource allocation    </w:t>
      </w:r>
      <w:r>
        <w:t xml:space="preserve">   technical progress    </w:t>
      </w:r>
      <w:r>
        <w:t xml:space="preserve">   unemployment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methodology</dc:title>
  <dcterms:created xsi:type="dcterms:W3CDTF">2022-01-04T03:28:08Z</dcterms:created>
  <dcterms:modified xsi:type="dcterms:W3CDTF">2022-01-04T03:28:08Z</dcterms:modified>
</cp:coreProperties>
</file>