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on people whe values of care is not applied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anxious    </w:t>
      </w:r>
      <w:r>
        <w:t xml:space="preserve">   angry    </w:t>
      </w:r>
      <w:r>
        <w:t xml:space="preserve">   violated    </w:t>
      </w:r>
      <w:r>
        <w:t xml:space="preserve">   constipated    </w:t>
      </w:r>
      <w:r>
        <w:t xml:space="preserve">   suicidal    </w:t>
      </w:r>
      <w:r>
        <w:t xml:space="preserve">   lonely    </w:t>
      </w:r>
      <w:r>
        <w:t xml:space="preserve">   manipulated    </w:t>
      </w:r>
      <w:r>
        <w:t xml:space="preserve">   controlled    </w:t>
      </w:r>
      <w:r>
        <w:t xml:space="preserve">   depressed    </w:t>
      </w:r>
      <w:r>
        <w:t xml:space="preserve">   no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on people whe values of care is not applied</dc:title>
  <dcterms:created xsi:type="dcterms:W3CDTF">2021-10-11T06:01:02Z</dcterms:created>
  <dcterms:modified xsi:type="dcterms:W3CDTF">2021-10-11T06:01:02Z</dcterms:modified>
</cp:coreProperties>
</file>