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hicieron    </w:t>
      </w:r>
      <w:r>
        <w:t xml:space="preserve">   empezasteis    </w:t>
      </w:r>
      <w:r>
        <w:t xml:space="preserve">   fuiste    </w:t>
      </w:r>
      <w:r>
        <w:t xml:space="preserve">   jugó    </w:t>
      </w:r>
      <w:r>
        <w:t xml:space="preserve">   saqué    </w:t>
      </w:r>
      <w:r>
        <w:t xml:space="preserve">   perdió    </w:t>
      </w:r>
      <w:r>
        <w:t xml:space="preserve">   barrimos    </w:t>
      </w:r>
      <w:r>
        <w:t xml:space="preserve">   ganaron    </w:t>
      </w:r>
      <w:r>
        <w:t xml:space="preserve">   hablé    </w:t>
      </w:r>
      <w:r>
        <w:t xml:space="preserve">   vivió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</dc:title>
  <dcterms:created xsi:type="dcterms:W3CDTF">2021-10-11T06:02:43Z</dcterms:created>
  <dcterms:modified xsi:type="dcterms:W3CDTF">2021-10-11T06:02:43Z</dcterms:modified>
</cp:coreProperties>
</file>