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Federalism    </w:t>
      </w:r>
      <w:r>
        <w:t xml:space="preserve">   Natural Law    </w:t>
      </w:r>
      <w:r>
        <w:t xml:space="preserve">   Free Market    </w:t>
      </w:r>
      <w:r>
        <w:t xml:space="preserve">   Scientific Revolution    </w:t>
      </w:r>
      <w:r>
        <w:t xml:space="preserve">   Social Contract    </w:t>
      </w:r>
      <w:r>
        <w:t xml:space="preserve">   Monarchy    </w:t>
      </w:r>
      <w:r>
        <w:t xml:space="preserve">   Leviathan    </w:t>
      </w:r>
      <w:r>
        <w:t xml:space="preserve">   Philosophes    </w:t>
      </w:r>
      <w:r>
        <w:t xml:space="preserve">   Rococo    </w:t>
      </w:r>
      <w:r>
        <w:t xml:space="preserve">   Salon Discussions    </w:t>
      </w:r>
      <w:r>
        <w:t xml:space="preserve">   John Locke    </w:t>
      </w:r>
      <w:r>
        <w:t xml:space="preserve">   Enlightened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2021-10-11T06:24:27Z</dcterms:created>
  <dcterms:modified xsi:type="dcterms:W3CDTF">2021-10-11T06:24:27Z</dcterms:modified>
</cp:coreProperties>
</file>