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animal death    </w:t>
      </w:r>
      <w:r>
        <w:t xml:space="preserve">   bacterial consumption    </w:t>
      </w:r>
      <w:r>
        <w:t xml:space="preserve">   evolution    </w:t>
      </w:r>
      <w:r>
        <w:t xml:space="preserve">   fossil    </w:t>
      </w:r>
      <w:r>
        <w:t xml:space="preserve">   fossilisation    </w:t>
      </w:r>
      <w:r>
        <w:t xml:space="preserve">   genetic    </w:t>
      </w:r>
      <w:r>
        <w:t xml:space="preserve">   history    </w:t>
      </w:r>
      <w:r>
        <w:t xml:space="preserve">   life    </w:t>
      </w:r>
      <w:r>
        <w:t xml:space="preserve">   life on earth    </w:t>
      </w:r>
      <w:r>
        <w:t xml:space="preserve">   organism    </w:t>
      </w:r>
      <w:r>
        <w:t xml:space="preserve">   permineralization    </w:t>
      </w:r>
      <w:r>
        <w:t xml:space="preserve">   sedimentation    </w:t>
      </w:r>
      <w:r>
        <w:t xml:space="preserve">   stages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2021-10-11T06:35:47Z</dcterms:created>
  <dcterms:modified xsi:type="dcterms:W3CDTF">2021-10-11T06:35:47Z</dcterms:modified>
</cp:coreProperties>
</file>