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fantasy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flying    </w:t>
      </w:r>
      <w:r>
        <w:t xml:space="preserve">   magic powers    </w:t>
      </w:r>
      <w:r>
        <w:t xml:space="preserve">   superheroes     </w:t>
      </w:r>
      <w:r>
        <w:t xml:space="preserve">   elves    </w:t>
      </w:r>
      <w:r>
        <w:t xml:space="preserve">   wands    </w:t>
      </w:r>
      <w:r>
        <w:t xml:space="preserve">   amulet     </w:t>
      </w:r>
      <w:r>
        <w:t xml:space="preserve">   wizards     </w:t>
      </w:r>
      <w:r>
        <w:t xml:space="preserve">   dragon    </w:t>
      </w:r>
      <w:r>
        <w:t xml:space="preserve">   fairy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fantasy </dc:title>
  <dcterms:created xsi:type="dcterms:W3CDTF">2021-10-11T06:50:30Z</dcterms:created>
  <dcterms:modified xsi:type="dcterms:W3CDTF">2021-10-11T06:50:30Z</dcterms:modified>
</cp:coreProperties>
</file>