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belive    </w:t>
      </w:r>
      <w:r>
        <w:t xml:space="preserve">   heaven    </w:t>
      </w:r>
      <w:r>
        <w:t xml:space="preserve">   god    </w:t>
      </w:r>
      <w:r>
        <w:t xml:space="preserve">   jesus    </w:t>
      </w:r>
      <w:r>
        <w:t xml:space="preserve">   blessing    </w:t>
      </w:r>
      <w:r>
        <w:t xml:space="preserve">   blessed    </w:t>
      </w:r>
      <w:r>
        <w:t xml:space="preserve">   invisible    </w:t>
      </w:r>
      <w:r>
        <w:t xml:space="preserve">   unseen    </w:t>
      </w:r>
      <w:r>
        <w:t xml:space="preserve">   heavenlyfather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 word search</dc:title>
  <dcterms:created xsi:type="dcterms:W3CDTF">2021-10-11T06:52:48Z</dcterms:created>
  <dcterms:modified xsi:type="dcterms:W3CDTF">2021-10-11T06:52:48Z</dcterms:modified>
</cp:coreProperties>
</file>