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Repeating of words phrases or lines in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an animal or object with human quality's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pattern created by stressed and unstressed ryllables in a line of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the writing makes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poets use these to convey a meaning beyond the Ordinary meaning (no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Do use of words those sounds suggest their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Comparisons that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Comparison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Poets use this to reinforce  poems meeting or mood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Use of rhyming words within a single line of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 and relationship of the parts of a piece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poems are written by and may or may not be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Use of rhythms at the end of the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Narrator of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or phrases that appeal to the five senses </w:t>
            </w:r>
          </w:p>
        </w:tc>
      </w:tr>
    </w:tbl>
    <w:p>
      <w:pPr>
        <w:pStyle w:val="WordBankMedium"/>
      </w:pPr>
      <w:r>
        <w:t xml:space="preserve">   stanza    </w:t>
      </w:r>
      <w:r>
        <w:t xml:space="preserve">   figurativelanguage    </w:t>
      </w:r>
      <w:r>
        <w:t xml:space="preserve">   lines    </w:t>
      </w:r>
      <w:r>
        <w:t xml:space="preserve">   imagery    </w:t>
      </w:r>
      <w:r>
        <w:t xml:space="preserve">   Metaphor    </w:t>
      </w:r>
      <w:r>
        <w:t xml:space="preserve">   Personification    </w:t>
      </w:r>
      <w:r>
        <w:t xml:space="preserve">   Structure    </w:t>
      </w:r>
      <w:r>
        <w:t xml:space="preserve">    Simile     </w:t>
      </w:r>
      <w:r>
        <w:t xml:space="preserve">    Speaker     </w:t>
      </w:r>
      <w:r>
        <w:t xml:space="preserve">    Rhythm     </w:t>
      </w:r>
      <w:r>
        <w:t xml:space="preserve">   Internal rhythm     </w:t>
      </w:r>
      <w:r>
        <w:t xml:space="preserve">   Repetition     </w:t>
      </w:r>
      <w:r>
        <w:t xml:space="preserve">    Onomatopoeia    </w:t>
      </w:r>
      <w:r>
        <w:t xml:space="preserve">    End rhythm     </w:t>
      </w:r>
      <w:r>
        <w:t xml:space="preserve">   Meter    </w:t>
      </w:r>
      <w:r>
        <w:t xml:space="preserve">   Alliteration     </w:t>
      </w:r>
      <w:r>
        <w:t xml:space="preserve">   Mood    </w:t>
      </w:r>
      <w:r>
        <w:t xml:space="preserve">   Hyperbole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2021-10-11T06:59:07Z</dcterms:created>
  <dcterms:modified xsi:type="dcterms:W3CDTF">2021-10-11T06:59:07Z</dcterms:modified>
</cp:coreProperties>
</file>