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finance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euro    </w:t>
      </w:r>
      <w:r>
        <w:t xml:space="preserve">   wants    </w:t>
      </w:r>
      <w:r>
        <w:t xml:space="preserve">   needs    </w:t>
      </w:r>
      <w:r>
        <w:t xml:space="preserve">   bank    </w:t>
      </w:r>
      <w:r>
        <w:t xml:space="preserve">   accounting    </w:t>
      </w:r>
      <w:r>
        <w:t xml:space="preserve">   loss    </w:t>
      </w:r>
      <w:r>
        <w:t xml:space="preserve">   profit    </w:t>
      </w:r>
      <w:r>
        <w:t xml:space="preserve">   saving    </w:t>
      </w:r>
      <w:r>
        <w:t xml:space="preserve">   money    </w:t>
      </w:r>
      <w:r>
        <w:t xml:space="preserve">   finance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finance</dc:title>
  <dcterms:created xsi:type="dcterms:W3CDTF">2021-10-11T07:01:39Z</dcterms:created>
  <dcterms:modified xsi:type="dcterms:W3CDTF">2021-10-11T07:01:39Z</dcterms:modified>
</cp:coreProperties>
</file>