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dory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breath taking    </w:t>
      </w:r>
      <w:r>
        <w:t xml:space="preserve">   dark    </w:t>
      </w:r>
      <w:r>
        <w:t xml:space="preserve">   travel    </w:t>
      </w:r>
      <w:r>
        <w:t xml:space="preserve">   help    </w:t>
      </w:r>
      <w:r>
        <w:t xml:space="preserve">   captured    </w:t>
      </w:r>
      <w:r>
        <w:t xml:space="preserve">   catch    </w:t>
      </w:r>
      <w:r>
        <w:t xml:space="preserve">   fish    </w:t>
      </w:r>
      <w:r>
        <w:t xml:space="preserve">   sea    </w:t>
      </w:r>
      <w:r>
        <w:t xml:space="preserve">   lost    </w:t>
      </w:r>
      <w:r>
        <w:t xml:space="preserve">   dory    </w:t>
      </w:r>
      <w:r>
        <w:t xml:space="preserve">   finding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dory word search </dc:title>
  <dcterms:created xsi:type="dcterms:W3CDTF">2021-10-11T07:05:29Z</dcterms:created>
  <dcterms:modified xsi:type="dcterms:W3CDTF">2021-10-11T07:05:29Z</dcterms:modified>
</cp:coreProperties>
</file>