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time    </w:t>
      </w:r>
      <w:r>
        <w:t xml:space="preserve">   shoot gun    </w:t>
      </w:r>
      <w:r>
        <w:t xml:space="preserve">   rifel    </w:t>
      </w:r>
      <w:r>
        <w:t xml:space="preserve">   pistol    </w:t>
      </w:r>
      <w:r>
        <w:t xml:space="preserve">   are you ready stand by    </w:t>
      </w:r>
      <w:r>
        <w:t xml:space="preserve">   nine mm    </w:t>
      </w:r>
      <w:r>
        <w:t xml:space="preserve">   double action    </w:t>
      </w:r>
      <w:r>
        <w:t xml:space="preserve">   firearms    </w:t>
      </w:r>
      <w:r>
        <w:t xml:space="preserve">   gun    </w:t>
      </w:r>
      <w:r>
        <w:t xml:space="preserve">   holster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firearms</dc:title>
  <dcterms:created xsi:type="dcterms:W3CDTF">2021-11-30T03:41:42Z</dcterms:created>
  <dcterms:modified xsi:type="dcterms:W3CDTF">2021-11-30T03:41:42Z</dcterms:modified>
</cp:coreProperties>
</file>