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yodo    </w:t>
      </w:r>
      <w:r>
        <w:t xml:space="preserve">   ley    </w:t>
      </w:r>
      <w:r>
        <w:t xml:space="preserve">   mayor    </w:t>
      </w:r>
      <w:r>
        <w:t xml:space="preserve">   mayo    </w:t>
      </w:r>
      <w:r>
        <w:t xml:space="preserve">   soy    </w:t>
      </w:r>
      <w:r>
        <w:t xml:space="preserve">   voy    </w:t>
      </w:r>
      <w:r>
        <w:t xml:space="preserve">   muy    </w:t>
      </w:r>
      <w:r>
        <w:t xml:space="preserve">   mayuscula    </w:t>
      </w:r>
      <w:r>
        <w:t xml:space="preserve">   llave    </w:t>
      </w:r>
      <w:r>
        <w:t xml:space="preserve">   seguir    </w:t>
      </w:r>
      <w:r>
        <w:t xml:space="preserve">   yate    </w:t>
      </w:r>
      <w:r>
        <w:t xml:space="preserve">   yema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words</dc:title>
  <dcterms:created xsi:type="dcterms:W3CDTF">2021-10-11T07:08:02Z</dcterms:created>
  <dcterms:modified xsi:type="dcterms:W3CDTF">2021-10-11T07:08:02Z</dcterms:modified>
</cp:coreProperties>
</file>