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aid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sensory organs in sharks that detect electrical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cartilaginous fishes undigested material exits through the anus, 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toxic compound that results from the breakdown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When individuals are females first and then develop into males this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pores and canals lined with cells_______ that are specialized to detect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diffusion of oxygen and carbon dioxide takes place along the capillaries located in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behind the gills, that pumps blood throughout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intestines of cartilaginous fishes and a few primitive bony fishes contain a spiraling portion, which increases the internal surface area of the intestine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 dehydration they..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These spherical structures found in the nasal cavity is used for detecting particular chemical compounds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sensory line can detect vibrations in the water and can be found on both sharks and bony fishes?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classification and the biology of fishes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individuals are males first and develop into females later in life this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whisker-like organs near the mouth of many bottom feeders such as marine catfishes</w:t>
            </w:r>
          </w:p>
        </w:tc>
      </w:tr>
    </w:tbl>
    <w:p>
      <w:pPr>
        <w:pStyle w:val="WordBankMedium"/>
      </w:pPr>
      <w:r>
        <w:t xml:space="preserve">   Ichthyology    </w:t>
      </w:r>
      <w:r>
        <w:t xml:space="preserve">   cloaca    </w:t>
      </w:r>
      <w:r>
        <w:t xml:space="preserve">   pyloric caeca     </w:t>
      </w:r>
      <w:r>
        <w:t xml:space="preserve">   spiral valve     </w:t>
      </w:r>
      <w:r>
        <w:t xml:space="preserve">   twochamberedheart    </w:t>
      </w:r>
      <w:r>
        <w:t xml:space="preserve">   olfactory sacs     </w:t>
      </w:r>
      <w:r>
        <w:t xml:space="preserve">   lateral line     </w:t>
      </w:r>
      <w:r>
        <w:t xml:space="preserve">   protandry    </w:t>
      </w:r>
      <w:r>
        <w:t xml:space="preserve">   protogyny    </w:t>
      </w:r>
      <w:r>
        <w:t xml:space="preserve">   osmoregulate    </w:t>
      </w:r>
      <w:r>
        <w:t xml:space="preserve">   ampullaeoflorenzini    </w:t>
      </w:r>
      <w:r>
        <w:t xml:space="preserve">   lamellae     </w:t>
      </w:r>
      <w:r>
        <w:t xml:space="preserve">   urea    </w:t>
      </w:r>
      <w:r>
        <w:t xml:space="preserve">   barbels     </w:t>
      </w:r>
      <w:r>
        <w:t xml:space="preserve">   neuromasts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</dc:title>
  <dcterms:created xsi:type="dcterms:W3CDTF">2021-10-11T07:10:31Z</dcterms:created>
  <dcterms:modified xsi:type="dcterms:W3CDTF">2021-10-11T07:10:31Z</dcterms:modified>
</cp:coreProperties>
</file>