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tropical fruit    </w:t>
      </w:r>
      <w:r>
        <w:t xml:space="preserve">   coffee    </w:t>
      </w:r>
      <w:r>
        <w:t xml:space="preserve">   corn    </w:t>
      </w:r>
      <w:r>
        <w:t xml:space="preserve">   pork    </w:t>
      </w:r>
      <w:r>
        <w:t xml:space="preserve">   banana    </w:t>
      </w:r>
      <w:r>
        <w:t xml:space="preserve">   vegtables    </w:t>
      </w:r>
      <w:r>
        <w:t xml:space="preserve">   milk    </w:t>
      </w:r>
      <w:r>
        <w:t xml:space="preserve">   water    </w:t>
      </w:r>
      <w:r>
        <w:t xml:space="preserve">   fish    </w:t>
      </w:r>
      <w:r>
        <w:t xml:space="preserve">   rice    </w:t>
      </w:r>
      <w:r>
        <w:t xml:space="preserve">   chicken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2021-10-11T07:14:49Z</dcterms:created>
  <dcterms:modified xsi:type="dcterms:W3CDTF">2021-10-11T07:14:49Z</dcterms:modified>
</cp:coreProperties>
</file>