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food poisoning    </w:t>
      </w:r>
      <w:r>
        <w:t xml:space="preserve">   evalute    </w:t>
      </w:r>
      <w:r>
        <w:t xml:space="preserve">   vitamins    </w:t>
      </w:r>
      <w:r>
        <w:t xml:space="preserve">   lipids    </w:t>
      </w:r>
      <w:r>
        <w:t xml:space="preserve">   carbohydrate    </w:t>
      </w:r>
      <w:r>
        <w:t xml:space="preserve">   protein    </w:t>
      </w:r>
      <w:r>
        <w:t xml:space="preserve">   danger zone    </w:t>
      </w:r>
      <w:r>
        <w:t xml:space="preserve">   cross contamination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</dc:title>
  <dcterms:created xsi:type="dcterms:W3CDTF">2021-10-11T07:18:09Z</dcterms:created>
  <dcterms:modified xsi:type="dcterms:W3CDTF">2021-10-11T07:18:09Z</dcterms:modified>
</cp:coreProperties>
</file>