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 choice board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bullet passes threw the barrel it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cracks is glass that radiate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tests for the presence of partially burned or unburned gun 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type of fingerprint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firing pin strikes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loops combined into one 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an individual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a projectile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cracks in glass that are cycler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the plain arch but has a spike to the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gun barbell is made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indention marks, abrasion marks, and cutting marks are all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windshield of most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inside windows in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object hits the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primer ignites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ridges enter one side and exist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popular and readily available firearm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pulling the trigger of a gun releases the </w:t>
            </w:r>
          </w:p>
        </w:tc>
      </w:tr>
    </w:tbl>
    <w:p>
      <w:pPr>
        <w:pStyle w:val="WordBankLarge"/>
      </w:pPr>
      <w:r>
        <w:t xml:space="preserve">   tempered glass     </w:t>
      </w:r>
      <w:r>
        <w:t xml:space="preserve">   Laminated glass     </w:t>
      </w:r>
      <w:r>
        <w:t xml:space="preserve">   radial fractures     </w:t>
      </w:r>
      <w:r>
        <w:t xml:space="preserve">   concentric fractures     </w:t>
      </w:r>
      <w:r>
        <w:t xml:space="preserve">   point of impact     </w:t>
      </w:r>
      <w:r>
        <w:t xml:space="preserve">   fingerprint     </w:t>
      </w:r>
      <w:r>
        <w:t xml:space="preserve">   plain arch     </w:t>
      </w:r>
      <w:r>
        <w:t xml:space="preserve">   tented arches     </w:t>
      </w:r>
      <w:r>
        <w:t xml:space="preserve">   double loop whorl     </w:t>
      </w:r>
      <w:r>
        <w:t xml:space="preserve">   loop    </w:t>
      </w:r>
      <w:r>
        <w:t xml:space="preserve">   tool mark     </w:t>
      </w:r>
      <w:r>
        <w:t xml:space="preserve">   handgun    </w:t>
      </w:r>
      <w:r>
        <w:t xml:space="preserve">   ballistics     </w:t>
      </w:r>
      <w:r>
        <w:t xml:space="preserve">   firing pin     </w:t>
      </w:r>
      <w:r>
        <w:t xml:space="preserve">   primer     </w:t>
      </w:r>
      <w:r>
        <w:t xml:space="preserve">   gunpowder     </w:t>
      </w:r>
      <w:r>
        <w:t xml:space="preserve">   grooves    </w:t>
      </w:r>
      <w:r>
        <w:t xml:space="preserve">   gun shot residue     </w:t>
      </w:r>
      <w:r>
        <w:t xml:space="preserve">   griess test     </w:t>
      </w:r>
      <w:r>
        <w:t xml:space="preserve">   drilled solid bar of steel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choice board crossword puzzle </dc:title>
  <dcterms:created xsi:type="dcterms:W3CDTF">2021-10-11T07:24:30Z</dcterms:created>
  <dcterms:modified xsi:type="dcterms:W3CDTF">2021-10-11T07:24:30Z</dcterms:modified>
</cp:coreProperties>
</file>