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native americans    </w:t>
      </w:r>
      <w:r>
        <w:t xml:space="preserve">   ottawa    </w:t>
      </w:r>
      <w:r>
        <w:t xml:space="preserve">   war    </w:t>
      </w:r>
      <w:r>
        <w:t xml:space="preserve">   britian    </w:t>
      </w:r>
      <w:r>
        <w:t xml:space="preserve">   sugar act    </w:t>
      </w:r>
      <w:r>
        <w:t xml:space="preserve">   george grenville    </w:t>
      </w:r>
      <w:r>
        <w:t xml:space="preserve">   pontiac    </w:t>
      </w:r>
      <w:r>
        <w:t xml:space="preserve">   william pitt    </w:t>
      </w:r>
      <w:r>
        <w:t xml:space="preserve">   french    </w:t>
      </w:r>
      <w:r>
        <w:t xml:space="preserve">   george washington    </w:t>
      </w:r>
      <w:r>
        <w:t xml:space="preserve">   new frence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2021-10-11T07:31:31Z</dcterms:created>
  <dcterms:modified xsi:type="dcterms:W3CDTF">2021-10-11T07:31:31Z</dcterms:modified>
</cp:coreProperties>
</file>