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eight waste    </w:t>
      </w:r>
      <w:r>
        <w:t xml:space="preserve">   manager    </w:t>
      </w:r>
      <w:r>
        <w:t xml:space="preserve">   value    </w:t>
      </w:r>
      <w:r>
        <w:t xml:space="preserve">   intimate    </w:t>
      </w:r>
      <w:r>
        <w:t xml:space="preserve">   enabler    </w:t>
      </w:r>
      <w:r>
        <w:t xml:space="preserve">   not audit    </w:t>
      </w:r>
      <w:r>
        <w:t xml:space="preserve">   audit    </w:t>
      </w:r>
      <w:r>
        <w:t xml:space="preserve">   pay respect    </w:t>
      </w:r>
      <w:r>
        <w:t xml:space="preserve">   ask    </w:t>
      </w:r>
      <w:r>
        <w:t xml:space="preserve">   see    </w:t>
      </w:r>
      <w:r>
        <w:t xml:space="preserve">   go    </w:t>
      </w:r>
      <w:r>
        <w:t xml:space="preserve">   gemba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gemba</dc:title>
  <dcterms:created xsi:type="dcterms:W3CDTF">2021-10-11T07:49:18Z</dcterms:created>
  <dcterms:modified xsi:type="dcterms:W3CDTF">2021-10-11T07:49:18Z</dcterms:modified>
</cp:coreProperties>
</file>