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phenotypemeiosis    </w:t>
      </w:r>
      <w:r>
        <w:t xml:space="preserve">   genotype    </w:t>
      </w:r>
      <w:r>
        <w:t xml:space="preserve">   monohybrid    </w:t>
      </w:r>
      <w:r>
        <w:t xml:space="preserve">   dihybrid    </w:t>
      </w:r>
      <w:r>
        <w:t xml:space="preserve">   crossing over    </w:t>
      </w:r>
      <w:r>
        <w:t xml:space="preserve">   epistasis    </w:t>
      </w:r>
      <w:r>
        <w:t xml:space="preserve">   polegenic traits    </w:t>
      </w:r>
      <w:r>
        <w:t xml:space="preserve">   multiple allele    </w:t>
      </w:r>
      <w:r>
        <w:t xml:space="preserve">   Homozygous dominant    </w:t>
      </w:r>
      <w:r>
        <w:t xml:space="preserve">   incomplete dominance    </w:t>
      </w:r>
      <w:r>
        <w:t xml:space="preserve">   pea plant    </w:t>
      </w:r>
      <w:r>
        <w:t xml:space="preserve">   Gregor Mendel    </w:t>
      </w:r>
      <w:r>
        <w:t xml:space="preserve">   mitosis    </w:t>
      </w:r>
      <w:r>
        <w:t xml:space="preserve">   binary fission    </w:t>
      </w:r>
      <w:r>
        <w:t xml:space="preserve">   punnett square    </w:t>
      </w:r>
      <w:r>
        <w:t xml:space="preserve">   asexual reproduction    </w:t>
      </w:r>
      <w:r>
        <w:t xml:space="preserve">   codominance    </w:t>
      </w:r>
      <w:r>
        <w:t xml:space="preserve">   trait    </w:t>
      </w:r>
      <w:r>
        <w:t xml:space="preserve">   heterozygous dominant    </w:t>
      </w:r>
      <w:r>
        <w:t xml:space="preserve">   homozygous recessive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2021-10-11T07:52:07Z</dcterms:created>
  <dcterms:modified xsi:type="dcterms:W3CDTF">2021-10-11T07:52:07Z</dcterms:modified>
</cp:coreProperties>
</file>