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géographie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période pendant laquelle une région a été recouverte de glaciers ou d’énormes nappes de glace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causés par la distribution inégale de la chaleur dans le noyau de la terre sont probablement responsables du déplacement des plaques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terme générale qui designe un large éventail de domaines scientifiques à l’intérieur des vastes champs de la géologie et de la gestion des ressources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matière érodée qui est deposée par l’eau, le bent ou la glace de l’ère glaciaire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histoire de la terre jusqu’a aujord’hui. On peut diviser l’histoire de la Terre en diverses périodes appelées l’ère cénozoïque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vaste région de roches précambriennes qui forme le cœur du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vague énormé et longue causée par un tremblement de Terre sous-marin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théorie que la croûte terrestre serait formée de plaques dont les mouvements provoqueraient does tremblements de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masse de glace qui se déplace lenetment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usure de la surface terrestrial suivie du mouvement de matériaux érodés vers d’autres endroits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supercontinent qui inclut toutes les masses continentales de la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division majeure du temps géologique</w:t>
            </w:r>
          </w:p>
        </w:tc>
      </w:tr>
    </w:tbl>
    <w:p>
      <w:pPr>
        <w:pStyle w:val="WordBankLarge"/>
      </w:pPr>
      <w:r>
        <w:t xml:space="preserve">   tsunami    </w:t>
      </w:r>
      <w:r>
        <w:t xml:space="preserve">   pangée    </w:t>
      </w:r>
      <w:r>
        <w:t xml:space="preserve">   tectoniques des plaques    </w:t>
      </w:r>
      <w:r>
        <w:t xml:space="preserve">   érosion    </w:t>
      </w:r>
      <w:r>
        <w:t xml:space="preserve">   les courants de convection    </w:t>
      </w:r>
      <w:r>
        <w:t xml:space="preserve">   temps géologique    </w:t>
      </w:r>
      <w:r>
        <w:t xml:space="preserve">   ère    </w:t>
      </w:r>
      <w:r>
        <w:t xml:space="preserve">   sédiments    </w:t>
      </w:r>
      <w:r>
        <w:t xml:space="preserve">   glaciation    </w:t>
      </w:r>
      <w:r>
        <w:t xml:space="preserve">   bouclier canadien    </w:t>
      </w:r>
      <w:r>
        <w:t xml:space="preserve">   sciences de la Terre    </w:t>
      </w:r>
      <w:r>
        <w:t xml:space="preserve">   glacier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géographie</dc:title>
  <dcterms:created xsi:type="dcterms:W3CDTF">2021-10-11T07:54:12Z</dcterms:created>
  <dcterms:modified xsi:type="dcterms:W3CDTF">2021-10-11T07:54:12Z</dcterms:modified>
</cp:coreProperties>
</file>