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mainideas    </w:t>
      </w:r>
      <w:r>
        <w:t xml:space="preserve">   comprehension    </w:t>
      </w:r>
      <w:r>
        <w:t xml:space="preserve">   purpose    </w:t>
      </w:r>
      <w:r>
        <w:t xml:space="preserve">   metaphor    </w:t>
      </w:r>
      <w:r>
        <w:t xml:space="preserve">   smilie    </w:t>
      </w:r>
      <w:r>
        <w:t xml:space="preserve">   personification    </w:t>
      </w:r>
      <w:r>
        <w:t xml:space="preserve">   spelling    </w:t>
      </w:r>
      <w:r>
        <w:t xml:space="preserve">   inflectional    </w:t>
      </w:r>
      <w:r>
        <w:t xml:space="preserve">   that    </w:t>
      </w:r>
      <w:r>
        <w:t xml:space="preserve">   what    </w:t>
      </w:r>
      <w:r>
        <w:t xml:space="preserve">   which    </w:t>
      </w:r>
      <w:r>
        <w:t xml:space="preserve">   sentences    </w:t>
      </w:r>
      <w:r>
        <w:t xml:space="preserve">   adjectives    </w:t>
      </w:r>
      <w:r>
        <w:t xml:space="preserve">   readers    </w:t>
      </w:r>
      <w:r>
        <w:t xml:space="preserve">   fluency    </w:t>
      </w:r>
      <w:r>
        <w:t xml:space="preserve">   tense    </w:t>
      </w:r>
      <w:r>
        <w:t xml:space="preserve">   plural    </w:t>
      </w:r>
      <w:r>
        <w:t xml:space="preserve">   singular    </w:t>
      </w:r>
      <w:r>
        <w:t xml:space="preserve">   helpingverb    </w:t>
      </w:r>
      <w:r>
        <w:t xml:space="preserve">   third person    </w:t>
      </w:r>
      <w:r>
        <w:t xml:space="preserve">   second person    </w:t>
      </w:r>
      <w:r>
        <w:t xml:space="preserve">   firstperson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2021-10-12T20:45:48Z</dcterms:created>
  <dcterms:modified xsi:type="dcterms:W3CDTF">2021-10-12T20:45:48Z</dcterms:modified>
</cp:coreProperties>
</file>