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onlinesafety    </w:t>
      </w:r>
      <w:r>
        <w:t xml:space="preserve">   lying    </w:t>
      </w:r>
      <w:r>
        <w:t xml:space="preserve">   changeinbehaviour    </w:t>
      </w:r>
      <w:r>
        <w:t xml:space="preserve">   secrets    </w:t>
      </w:r>
      <w:r>
        <w:t xml:space="preserve">   sexual exploitation    </w:t>
      </w:r>
      <w:r>
        <w:t xml:space="preserve">   police    </w:t>
      </w:r>
      <w:r>
        <w:t xml:space="preserve">   adult    </w:t>
      </w:r>
      <w:r>
        <w:t xml:space="preserve">   young people    </w:t>
      </w:r>
      <w:r>
        <w:t xml:space="preserve">   isolated    </w:t>
      </w:r>
      <w:r>
        <w:t xml:space="preserve">   presents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</dc:title>
  <dcterms:created xsi:type="dcterms:W3CDTF">2021-10-11T08:23:40Z</dcterms:created>
  <dcterms:modified xsi:type="dcterms:W3CDTF">2021-10-11T08:23:40Z</dcterms:modified>
</cp:coreProperties>
</file>