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mistake    </w:t>
      </w:r>
      <w:r>
        <w:t xml:space="preserve">   pathway    </w:t>
      </w:r>
      <w:r>
        <w:t xml:space="preserve">   challenge    </w:t>
      </w:r>
      <w:r>
        <w:t xml:space="preserve">   embrace    </w:t>
      </w:r>
      <w:r>
        <w:t xml:space="preserve">   learn    </w:t>
      </w:r>
      <w:r>
        <w:t xml:space="preserve">   intelligence    </w:t>
      </w:r>
      <w:r>
        <w:t xml:space="preserve">   effort    </w:t>
      </w:r>
      <w:r>
        <w:t xml:space="preserve">   mastery    </w:t>
      </w:r>
      <w:r>
        <w:t xml:space="preserve">   inspire    </w:t>
      </w:r>
      <w:r>
        <w:t xml:space="preserve">   development    </w:t>
      </w:r>
      <w:r>
        <w:t xml:space="preserve">   mindset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2021-10-11T08:25:06Z</dcterms:created>
  <dcterms:modified xsi:type="dcterms:W3CDTF">2021-10-11T08:25:06Z</dcterms:modified>
</cp:coreProperties>
</file>