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deathly hallows    </w:t>
      </w:r>
      <w:r>
        <w:t xml:space="preserve">   goblet of fire    </w:t>
      </w:r>
      <w:r>
        <w:t xml:space="preserve">   phoenix    </w:t>
      </w:r>
      <w:r>
        <w:t xml:space="preserve">   azkaban    </w:t>
      </w:r>
      <w:r>
        <w:t xml:space="preserve">   chamber of secrets    </w:t>
      </w:r>
      <w:r>
        <w:t xml:space="preserve">   philosophers stone    </w:t>
      </w:r>
      <w:r>
        <w:t xml:space="preserve">   sirius black    </w:t>
      </w:r>
      <w:r>
        <w:t xml:space="preserve">   granger    </w:t>
      </w:r>
      <w:r>
        <w:t xml:space="preserve">   weasley    </w:t>
      </w:r>
      <w:r>
        <w:t xml:space="preserve">   ron    </w:t>
      </w:r>
      <w:r>
        <w:t xml:space="preserve">   hermione    </w:t>
      </w:r>
      <w:r>
        <w:t xml:space="preserve">   potter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2021-10-11T08:43:31Z</dcterms:created>
  <dcterms:modified xsi:type="dcterms:W3CDTF">2021-10-11T08:43:31Z</dcterms:modified>
</cp:coreProperties>
</file>