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culture    </w:t>
      </w:r>
      <w:r>
        <w:t xml:space="preserve">   ethnicity    </w:t>
      </w:r>
      <w:r>
        <w:t xml:space="preserve">   stereotyping    </w:t>
      </w:r>
      <w:r>
        <w:t xml:space="preserve">   socialisation    </w:t>
      </w:r>
      <w:r>
        <w:t xml:space="preserve">   lifespan    </w:t>
      </w:r>
      <w:r>
        <w:t xml:space="preserve">   dementia    </w:t>
      </w:r>
      <w:r>
        <w:t xml:space="preserve">   self-esteem    </w:t>
      </w:r>
      <w:r>
        <w:t xml:space="preserve">   self-concept    </w:t>
      </w:r>
      <w:r>
        <w:t xml:space="preserve">   milestones    </w:t>
      </w:r>
      <w:r>
        <w:t xml:space="preserve">   elderly    </w:t>
      </w:r>
      <w:r>
        <w:t xml:space="preserve">   adulthood    </w:t>
      </w:r>
      <w:r>
        <w:t xml:space="preserve">   adolescence    </w:t>
      </w:r>
      <w:r>
        <w:t xml:space="preserve">   childhood    </w:t>
      </w:r>
      <w:r>
        <w:t xml:space="preserve">   infancy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2021-10-11T08:49:07Z</dcterms:created>
  <dcterms:modified xsi:type="dcterms:W3CDTF">2021-10-11T08:49:07Z</dcterms:modified>
</cp:coreProperties>
</file>