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set of organs responsible for child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wellness that revolves around your body's physical well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Refraining from any sort of sexual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Continued or extended thought; reflection; contemplation for your spiritual well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human immunodeficiency virus that can lead to AIDS.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method of resuscitation used to restart the heart after a traumatic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wellness that revolves around a good social life with balanced interactions.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wellness that revolves around the health of your soul, in terms of meditation or religious affiliations.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wellness that revolves around the satisfaction and pride you find in your job or role in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collective effort of others to persuade you to try something you're reluctant to do or unsure of.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realistic respect for or favorable impression of oneself; self-respect.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items prepared to aid you in treating someone in distress during an emergency.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devoted to helping people with their addictions to various substances, generally through medication or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connection that forms with a drug or substance once your body cannot function without it. Failure to use this substance results in withdrawal symptoms.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set of organs responsible for child creation.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that is transmitted through direct contact with an infected individual or indirectly through a vector.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Diseases that have recently appeared within a population or those whose incidence or geographic range is rapidly increasing or threatens to increase in the near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of various disorders, as anorexia nervosa or bulimia, characterized by severe disturbances in eating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wellness that revolves around your feelings and emotional well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drug, such as marijuana or alcohol, that can lead to the use of a more intense drug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or item that causes an asthma attack to occur in those suffering from asthma, can change from person to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wellness that revolves around the functionality of your mind and your intelligence.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infection transferred from person to person through sexual contact. 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  <w:r>
        <w:t xml:space="preserve">   Spiritual     </w:t>
      </w:r>
      <w:r>
        <w:t xml:space="preserve">   Occupational    </w:t>
      </w:r>
      <w:r>
        <w:t xml:space="preserve">   Communicable Disease    </w:t>
      </w:r>
      <w:r>
        <w:t xml:space="preserve">   Emerging diseases    </w:t>
      </w:r>
      <w:r>
        <w:t xml:space="preserve">   HIV    </w:t>
      </w:r>
      <w:r>
        <w:t xml:space="preserve">   First aid kit    </w:t>
      </w:r>
      <w:r>
        <w:t xml:space="preserve">   CPR    </w:t>
      </w:r>
      <w:r>
        <w:t xml:space="preserve">   Trigger    </w:t>
      </w:r>
      <w:r>
        <w:t xml:space="preserve">   Peer pressure    </w:t>
      </w:r>
      <w:r>
        <w:t xml:space="preserve">   Gateway drug    </w:t>
      </w:r>
      <w:r>
        <w:t xml:space="preserve">   Rehabilitation center    </w:t>
      </w:r>
      <w:r>
        <w:t xml:space="preserve">   Self esteem     </w:t>
      </w:r>
      <w:r>
        <w:t xml:space="preserve">   Dependency     </w:t>
      </w:r>
      <w:r>
        <w:t xml:space="preserve">   Eating disorder    </w:t>
      </w:r>
      <w:r>
        <w:t xml:space="preserve">   Meditation     </w:t>
      </w:r>
      <w:r>
        <w:t xml:space="preserve">   Male reproductive system     </w:t>
      </w:r>
      <w:r>
        <w:t xml:space="preserve">   female reproductive system    </w:t>
      </w:r>
      <w:r>
        <w:t xml:space="preserve">   Abstinence    </w:t>
      </w:r>
      <w:r>
        <w:t xml:space="preserve">   STI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2021-10-11T08:47:17Z</dcterms:created>
  <dcterms:modified xsi:type="dcterms:W3CDTF">2021-10-11T08:47:17Z</dcterms:modified>
</cp:coreProperties>
</file>