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focuses on wrongs against a person, property,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restraining or restricting an individual or restricting an individuals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focuses on legal relationships between people and the protection of a persons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failure of a professional to use the degree of skill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spoke defamation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statement either causes a person to be ridiculed or damages their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threat or attempt to injure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defamation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give care that is normally expected of a person in a particular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unlawful touching of another person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in physical harm, pain, or mental anguish</w:t>
            </w:r>
          </w:p>
        </w:tc>
      </w:tr>
    </w:tbl>
    <w:p>
      <w:pPr>
        <w:pStyle w:val="WordBankMedium"/>
      </w:pPr>
      <w:r>
        <w:t xml:space="preserve">   civil law    </w:t>
      </w:r>
      <w:r>
        <w:t xml:space="preserve">   criminal law    </w:t>
      </w:r>
      <w:r>
        <w:t xml:space="preserve">   malpractice     </w:t>
      </w:r>
      <w:r>
        <w:t xml:space="preserve">   negligence     </w:t>
      </w:r>
      <w:r>
        <w:t xml:space="preserve">   assault     </w:t>
      </w:r>
      <w:r>
        <w:t xml:space="preserve">   battery    </w:t>
      </w:r>
      <w:r>
        <w:t xml:space="preserve">   false imprisonment    </w:t>
      </w:r>
      <w:r>
        <w:t xml:space="preserve">   abuse    </w:t>
      </w:r>
      <w:r>
        <w:t xml:space="preserve">   defamation     </w:t>
      </w:r>
      <w:r>
        <w:t xml:space="preserve">   slander    </w:t>
      </w:r>
      <w:r>
        <w:t xml:space="preserve">   libel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vocab</dc:title>
  <dcterms:created xsi:type="dcterms:W3CDTF">2021-10-11T08:51:22Z</dcterms:created>
  <dcterms:modified xsi:type="dcterms:W3CDTF">2021-10-11T08:51:22Z</dcterms:modified>
</cp:coreProperties>
</file>