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llegar    </w:t>
      </w:r>
      <w:r>
        <w:t xml:space="preserve">   visitar    </w:t>
      </w:r>
      <w:r>
        <w:t xml:space="preserve">   jugar    </w:t>
      </w:r>
      <w:r>
        <w:t xml:space="preserve">   playa    </w:t>
      </w:r>
      <w:r>
        <w:t xml:space="preserve">   caliente    </w:t>
      </w:r>
      <w:r>
        <w:t xml:space="preserve">   sol    </w:t>
      </w:r>
      <w:r>
        <w:t xml:space="preserve">   transporte    </w:t>
      </w:r>
      <w:r>
        <w:t xml:space="preserve">   avion    </w:t>
      </w:r>
      <w:r>
        <w:t xml:space="preserve">   vamonos    </w:t>
      </w:r>
      <w:r>
        <w:t xml:space="preserve">   vacaciones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2021-10-11T09:07:30Z</dcterms:created>
  <dcterms:modified xsi:type="dcterms:W3CDTF">2021-10-11T09:07:30Z</dcterms:modified>
</cp:coreProperties>
</file>