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concentration camp    </w:t>
      </w:r>
      <w:r>
        <w:t xml:space="preserve">   crematorium    </w:t>
      </w:r>
      <w:r>
        <w:t xml:space="preserve">   Daniel    </w:t>
      </w:r>
      <w:r>
        <w:t xml:space="preserve">   death marches    </w:t>
      </w:r>
      <w:r>
        <w:t xml:space="preserve">   Erika    </w:t>
      </w:r>
      <w:r>
        <w:t xml:space="preserve">   gas chambers    </w:t>
      </w:r>
      <w:r>
        <w:t xml:space="preserve">   Jews    </w:t>
      </w:r>
      <w:r>
        <w:t xml:space="preserve">   kapo    </w:t>
      </w:r>
      <w:r>
        <w:t xml:space="preserve">   Lodz    </w:t>
      </w:r>
      <w:r>
        <w:t xml:space="preserve">   Nazi    </w:t>
      </w:r>
      <w:r>
        <w:t xml:space="preserve">   train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wordsearch</dc:title>
  <dcterms:created xsi:type="dcterms:W3CDTF">2021-10-11T09:08:25Z</dcterms:created>
  <dcterms:modified xsi:type="dcterms:W3CDTF">2021-10-11T09:08:25Z</dcterms:modified>
</cp:coreProperties>
</file>