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on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airpollution contamination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chemicals from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smog ozone and exhaust react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greenhouseeffect warms the earth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sunlight radiant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gasoline from car and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nitrogenoxides unvented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indoorairpollution air inside a building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carbonmonoxide from car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airqualityindex number used to describe the air quality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gases pollutants include carbon monoxide, nitrogen,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particulate tiny particle suspended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chlorineandammonia from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fungiandbacteria from dirty heating and air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ventilation the mixing of indoor and outdoor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airquality how clean or polluted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oxygen provides gases that organisms need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acidprecipitation burning of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photosynthesis the way plants make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groundlevelozone sunlight reacts when vehicle exhaust and oxygen in the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air    </w:t>
      </w:r>
      <w:r>
        <w:t xml:space="preserve">   sunlight    </w:t>
      </w:r>
      <w:r>
        <w:t xml:space="preserve">   fuels    </w:t>
      </w:r>
      <w:r>
        <w:t xml:space="preserve">   is    </w:t>
      </w:r>
      <w:r>
        <w:t xml:space="preserve">   cleaning    </w:t>
      </w:r>
      <w:r>
        <w:t xml:space="preserve">   gasstove,woodstove    </w:t>
      </w:r>
      <w:r>
        <w:t xml:space="preserve">   location    </w:t>
      </w:r>
      <w:r>
        <w:t xml:space="preserve">   mower    </w:t>
      </w:r>
      <w:r>
        <w:t xml:space="preserve">   polluted    </w:t>
      </w:r>
      <w:r>
        <w:t xml:space="preserve">   cleaners    </w:t>
      </w:r>
      <w:r>
        <w:t xml:space="preserve">   running    </w:t>
      </w:r>
      <w:r>
        <w:t xml:space="preserve">   ducts    </w:t>
      </w:r>
      <w:r>
        <w:t xml:space="preserve">   air    </w:t>
      </w:r>
      <w:r>
        <w:t xml:space="preserve">   groundlevelozone    </w:t>
      </w:r>
      <w:r>
        <w:t xml:space="preserve">   energy    </w:t>
      </w:r>
      <w:r>
        <w:t xml:space="preserve">   survive    </w:t>
      </w:r>
      <w:r>
        <w:t xml:space="preserve">   air    </w:t>
      </w:r>
      <w:r>
        <w:t xml:space="preserve">   food    </w:t>
      </w:r>
      <w:r>
        <w:t xml:space="preserve">   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atmosphere</dc:title>
  <dcterms:created xsi:type="dcterms:W3CDTF">2021-10-11T09:22:54Z</dcterms:created>
  <dcterms:modified xsi:type="dcterms:W3CDTF">2021-10-11T09:22:54Z</dcterms:modified>
</cp:coreProperties>
</file>