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hydroxychloroquine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Amebiasis    </w:t>
      </w:r>
      <w:r>
        <w:t xml:space="preserve">   Antiinflammatory    </w:t>
      </w:r>
      <w:r>
        <w:t xml:space="preserve">   Antimalarial    </w:t>
      </w:r>
      <w:r>
        <w:t xml:space="preserve">   Hydroxychloroquine    </w:t>
      </w:r>
      <w:r>
        <w:t xml:space="preserve">   Malaria    </w:t>
      </w:r>
      <w:r>
        <w:t xml:space="preserve">   Optic Neuritis    </w:t>
      </w:r>
      <w:r>
        <w:t xml:space="preserve">   Plaquenil    </w:t>
      </w:r>
      <w:r>
        <w:t xml:space="preserve">   Prophylaxis    </w:t>
      </w:r>
      <w:r>
        <w:t xml:space="preserve">   Psoriasis    </w:t>
      </w:r>
      <w:r>
        <w:t xml:space="preserve">   Rheumatoid Arthritis    </w:t>
      </w:r>
      <w:r>
        <w:t xml:space="preserve">   Synthetic    </w:t>
      </w:r>
      <w:r>
        <w:t xml:space="preserve">   Visual Changes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hydroxychloroquine</dc:title>
  <dcterms:created xsi:type="dcterms:W3CDTF">2021-10-11T09:25:35Z</dcterms:created>
  <dcterms:modified xsi:type="dcterms:W3CDTF">2021-10-11T09:25:35Z</dcterms:modified>
</cp:coreProperties>
</file>