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like 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enthusiasam    </w:t>
      </w:r>
      <w:r>
        <w:t xml:space="preserve">   parrallel    </w:t>
      </w:r>
      <w:r>
        <w:t xml:space="preserve">   composed    </w:t>
      </w:r>
      <w:r>
        <w:t xml:space="preserve">   globules    </w:t>
      </w:r>
      <w:r>
        <w:t xml:space="preserve">   scrambling    </w:t>
      </w:r>
      <w:r>
        <w:t xml:space="preserve">   collapses    </w:t>
      </w:r>
      <w:r>
        <w:t xml:space="preserve">   thrust    </w:t>
      </w:r>
      <w:r>
        <w:t xml:space="preserve">   ache    </w:t>
      </w:r>
      <w:r>
        <w:t xml:space="preserve">   exposed    </w:t>
      </w:r>
      <w:r>
        <w:t xml:space="preserve">   rustles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trains</dc:title>
  <dcterms:created xsi:type="dcterms:W3CDTF">2021-10-11T09:28:33Z</dcterms:created>
  <dcterms:modified xsi:type="dcterms:W3CDTF">2021-10-11T09:28:33Z</dcterms:modified>
</cp:coreProperties>
</file>