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ible and able ending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comfortable    </w:t>
      </w:r>
      <w:r>
        <w:t xml:space="preserve">   available    </w:t>
      </w:r>
      <w:r>
        <w:t xml:space="preserve">   acceptable    </w:t>
      </w:r>
      <w:r>
        <w:t xml:space="preserve">   washable    </w:t>
      </w:r>
      <w:r>
        <w:t xml:space="preserve">   edible    </w:t>
      </w:r>
      <w:r>
        <w:t xml:space="preserve">   flexible    </w:t>
      </w:r>
      <w:r>
        <w:t xml:space="preserve">   horrible    </w:t>
      </w:r>
      <w:r>
        <w:t xml:space="preserve">   impossible    </w:t>
      </w:r>
      <w:r>
        <w:t xml:space="preserve">   invisible    </w:t>
      </w:r>
      <w:r>
        <w:t xml:space="preserve">   sensible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ible and able ending words</dc:title>
  <dcterms:created xsi:type="dcterms:W3CDTF">2021-10-11T09:31:05Z</dcterms:created>
  <dcterms:modified xsi:type="dcterms:W3CDTF">2021-10-11T09:31:05Z</dcterms:modified>
</cp:coreProperties>
</file>