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more than conquerors    </w:t>
      </w:r>
      <w:r>
        <w:t xml:space="preserve">   Christ ambassador    </w:t>
      </w:r>
      <w:r>
        <w:t xml:space="preserve">   heirs    </w:t>
      </w:r>
      <w:r>
        <w:t xml:space="preserve">   friends    </w:t>
      </w:r>
      <w:r>
        <w:t xml:space="preserve">   condemnation    </w:t>
      </w:r>
      <w:r>
        <w:t xml:space="preserve">   from God    </w:t>
      </w:r>
      <w:r>
        <w:t xml:space="preserve">   citizenship    </w:t>
      </w:r>
      <w:r>
        <w:t xml:space="preserve">   child of God    </w:t>
      </w:r>
      <w:r>
        <w:t xml:space="preserve">   new creation    </w:t>
      </w:r>
      <w:r>
        <w:t xml:space="preserve">   workmanship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in christ</dc:title>
  <dcterms:created xsi:type="dcterms:W3CDTF">2021-10-11T09:31:34Z</dcterms:created>
  <dcterms:modified xsi:type="dcterms:W3CDTF">2021-10-11T09:31:34Z</dcterms:modified>
</cp:coreProperties>
</file>