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antibody    </w:t>
      </w:r>
      <w:r>
        <w:t xml:space="preserve">   lymphocyte    </w:t>
      </w:r>
      <w:r>
        <w:t xml:space="preserve">   memory    </w:t>
      </w:r>
      <w:r>
        <w:t xml:space="preserve">   Treg    </w:t>
      </w:r>
      <w:r>
        <w:t xml:space="preserve">   affinity maturation    </w:t>
      </w:r>
      <w:r>
        <w:t xml:space="preserve">   immunoglobulin    </w:t>
      </w:r>
      <w:r>
        <w:t xml:space="preserve">   bone marrow    </w:t>
      </w:r>
      <w:r>
        <w:t xml:space="preserve">   peyers patch    </w:t>
      </w:r>
      <w:r>
        <w:t xml:space="preserve">   Fas ligand    </w:t>
      </w:r>
      <w:r>
        <w:t xml:space="preserve">   medulla    </w:t>
      </w:r>
      <w:r>
        <w:t xml:space="preserve">   follicle    </w:t>
      </w:r>
      <w:r>
        <w:t xml:space="preserve">   TLR4    </w:t>
      </w:r>
      <w:r>
        <w:t xml:space="preserve">   complement    </w:t>
      </w:r>
      <w:r>
        <w:t xml:space="preserve">   lymph    </w:t>
      </w:r>
      <w:r>
        <w:t xml:space="preserve">   dendritic cell    </w:t>
      </w:r>
      <w:r>
        <w:t xml:space="preserve">   thymus    </w:t>
      </w:r>
      <w:r>
        <w:t xml:space="preserve">   spleen    </w:t>
      </w:r>
      <w:r>
        <w:t xml:space="preserve">   germinalcentre    </w:t>
      </w:r>
      <w:r>
        <w:t xml:space="preserve">   antigen    </w:t>
      </w:r>
      <w:r>
        <w:t xml:space="preserve">   naiveBcell    </w:t>
      </w:r>
      <w:r>
        <w:t xml:space="preserve">   MHC    </w:t>
      </w:r>
      <w:r>
        <w:t xml:space="preserve">   recombination    </w:t>
      </w:r>
      <w:r>
        <w:t xml:space="preserve">   somatic hypermutation    </w:t>
      </w:r>
      <w:r>
        <w:t xml:space="preserve">   proliferation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wordsearch</dc:title>
  <dcterms:created xsi:type="dcterms:W3CDTF">2021-10-11T09:34:33Z</dcterms:created>
  <dcterms:modified xsi:type="dcterms:W3CDTF">2021-10-11T09:34:33Z</dcterms:modified>
</cp:coreProperties>
</file>