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NONVIOLENCE    </w:t>
      </w:r>
      <w:r>
        <w:t xml:space="preserve">   MOKSHA    </w:t>
      </w:r>
      <w:r>
        <w:t xml:space="preserve">   BRAHMAN    </w:t>
      </w:r>
      <w:r>
        <w:t xml:space="preserve">   SUDRAS    </w:t>
      </w:r>
      <w:r>
        <w:t xml:space="preserve">   BRAHMIN    </w:t>
      </w:r>
      <w:r>
        <w:t xml:space="preserve">   JAINISM    </w:t>
      </w:r>
      <w:r>
        <w:t xml:space="preserve">   REINCARNATION    </w:t>
      </w:r>
      <w:r>
        <w:t xml:space="preserve">   VAISYAS    </w:t>
      </w:r>
      <w:r>
        <w:t xml:space="preserve">   KSHATRIYAS    </w:t>
      </w:r>
      <w:r>
        <w:t xml:space="preserve">   VARNAS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2021-10-11T09:52:20Z</dcterms:created>
  <dcterms:modified xsi:type="dcterms:W3CDTF">2021-10-11T09:52:20Z</dcterms:modified>
</cp:coreProperties>
</file>