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kgw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 armstrongs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writing software named after famous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donald ....... played opposite Gene Kelly in singing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Julie's fourth note in 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 contrasting musical section that prepares for return to the original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played by ravi shankar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drum with metal spring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M.A.S.H star whose father played "Rhapsody in Blue" in the 1940's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that played "Harry Lime Theme" in the Third Man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flute player who shares  his surname name with an Irish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signature for Dave Brubeck's "unsquare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waht instrument did george harrison learn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miniature xylophone for 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clockwork orange theme music was beethovens ....symphony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beatles song where first six bars can be played on black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fmous australian choreographer Betty.....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musical mode t,t,s,t,t,t,s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style of musicals written by G&amp;S</w:t>
            </w:r>
          </w:p>
        </w:tc>
      </w:tr>
    </w:tbl>
    <w:p>
      <w:pPr>
        <w:pStyle w:val="WordBankMedium"/>
      </w:pPr>
      <w:r>
        <w:t xml:space="preserve">   alanalda    </w:t>
      </w:r>
      <w:r>
        <w:t xml:space="preserve">   sibelius    </w:t>
      </w:r>
      <w:r>
        <w:t xml:space="preserve">   galway    </w:t>
      </w:r>
      <w:r>
        <w:t xml:space="preserve">   ionian    </w:t>
      </w:r>
      <w:r>
        <w:t xml:space="preserve">   mullofkintyre    </w:t>
      </w:r>
      <w:r>
        <w:t xml:space="preserve">   oconnor    </w:t>
      </w:r>
      <w:r>
        <w:t xml:space="preserve">   zither    </w:t>
      </w:r>
      <w:r>
        <w:t xml:space="preserve">   glockenspiel    </w:t>
      </w:r>
      <w:r>
        <w:t xml:space="preserve">   pounder    </w:t>
      </w:r>
      <w:r>
        <w:t xml:space="preserve">   satchmo    </w:t>
      </w:r>
      <w:r>
        <w:t xml:space="preserve">   operetta    </w:t>
      </w:r>
      <w:r>
        <w:t xml:space="preserve">   ninth    </w:t>
      </w:r>
      <w:r>
        <w:t xml:space="preserve">   snare    </w:t>
      </w:r>
      <w:r>
        <w:t xml:space="preserve">   so    </w:t>
      </w:r>
      <w:r>
        <w:t xml:space="preserve">   sitar    </w:t>
      </w:r>
      <w:r>
        <w:t xml:space="preserve">   sitar    </w:t>
      </w:r>
      <w:r>
        <w:t xml:space="preserve">   sevenfour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kgw 01</dc:title>
  <dcterms:created xsi:type="dcterms:W3CDTF">2021-10-11T10:27:57Z</dcterms:created>
  <dcterms:modified xsi:type="dcterms:W3CDTF">2021-10-11T10:27:57Z</dcterms:modified>
</cp:coreProperties>
</file>