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kurts 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celebrate    </w:t>
      </w:r>
      <w:r>
        <w:t xml:space="preserve">   bonnet    </w:t>
      </w:r>
      <w:r>
        <w:t xml:space="preserve">   fun    </w:t>
      </w:r>
      <w:r>
        <w:t xml:space="preserve">   marshmellow    </w:t>
      </w:r>
      <w:r>
        <w:t xml:space="preserve">   hunt    </w:t>
      </w:r>
      <w:r>
        <w:t xml:space="preserve">   chick    </w:t>
      </w:r>
      <w:r>
        <w:t xml:space="preserve">   parade    </w:t>
      </w:r>
      <w:r>
        <w:t xml:space="preserve">   lily    </w:t>
      </w:r>
      <w:r>
        <w:t xml:space="preserve">   candy    </w:t>
      </w:r>
      <w:r>
        <w:t xml:space="preserve">   chocolate    </w:t>
      </w:r>
      <w:r>
        <w:t xml:space="preserve">   egg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kurts easter hunt</dc:title>
  <dcterms:created xsi:type="dcterms:W3CDTF">2021-10-11T10:35:23Z</dcterms:created>
  <dcterms:modified xsi:type="dcterms:W3CDTF">2021-10-11T10:35:23Z</dcterms:modified>
</cp:coreProperties>
</file>