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tomatina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arrestar    </w:t>
      </w:r>
      <w:r>
        <w:t xml:space="preserve">   la plaza del pueblo    </w:t>
      </w:r>
      <w:r>
        <w:t xml:space="preserve">   la energia    </w:t>
      </w:r>
      <w:r>
        <w:t xml:space="preserve">   el mercado    </w:t>
      </w:r>
      <w:r>
        <w:t xml:space="preserve">   el participante    </w:t>
      </w:r>
      <w:r>
        <w:t xml:space="preserve">   la historia    </w:t>
      </w:r>
      <w:r>
        <w:t xml:space="preserve">   la parada    </w:t>
      </w:r>
      <w:r>
        <w:t xml:space="preserve">   comida    </w:t>
      </w:r>
      <w:r>
        <w:t xml:space="preserve">   pelea    </w:t>
      </w:r>
      <w:r>
        <w:t xml:space="preserve">   la tomatina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tomatina</dc:title>
  <dcterms:created xsi:type="dcterms:W3CDTF">2021-10-11T10:40:20Z</dcterms:created>
  <dcterms:modified xsi:type="dcterms:W3CDTF">2021-10-11T10:40:20Z</dcterms:modified>
</cp:coreProperties>
</file>