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l'anfora di Achille e Aiace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61 cm    </w:t>
      </w:r>
      <w:r>
        <w:t xml:space="preserve">   achille    </w:t>
      </w:r>
      <w:r>
        <w:t xml:space="preserve">   aiace    </w:t>
      </w:r>
      <w:r>
        <w:t xml:space="preserve">   anfora    </w:t>
      </w:r>
      <w:r>
        <w:t xml:space="preserve">   ceramica    </w:t>
      </w:r>
      <w:r>
        <w:t xml:space="preserve">   cugini    </w:t>
      </w:r>
      <w:r>
        <w:t xml:space="preserve">   dadi    </w:t>
      </w:r>
      <w:r>
        <w:t xml:space="preserve">   età classica    </w:t>
      </w:r>
      <w:r>
        <w:t xml:space="preserve">   exechias    </w:t>
      </w:r>
      <w:r>
        <w:t xml:space="preserve">   guerraditroia    </w:t>
      </w:r>
      <w:r>
        <w:t xml:space="preserve">   guerrieri    </w:t>
      </w:r>
      <w:r>
        <w:t xml:space="preserve">   nobiltà    </w:t>
      </w:r>
      <w:r>
        <w:t xml:space="preserve">   riposo    </w:t>
      </w:r>
      <w:r>
        <w:t xml:space="preserve">   tavolino    </w:t>
      </w:r>
      <w:r>
        <w:t xml:space="preserve">   vaso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l'anfora di Achille e Aiace </dc:title>
  <dcterms:created xsi:type="dcterms:W3CDTF">2021-10-11T10:36:43Z</dcterms:created>
  <dcterms:modified xsi:type="dcterms:W3CDTF">2021-10-11T10:36:43Z</dcterms:modified>
</cp:coreProperties>
</file>