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las verduras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(fried) potatoes; 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tomato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asparagus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corn</w:t>
            </w:r>
          </w:p>
        </w:tc>
      </w:tr>
    </w:tbl>
    <w:p>
      <w:pPr>
        <w:pStyle w:val="WordBankLarge"/>
      </w:pPr>
      <w:r>
        <w:t xml:space="preserve">   las arvejas    </w:t>
      </w:r>
      <w:r>
        <w:t xml:space="preserve">   la cebolla    </w:t>
      </w:r>
      <w:r>
        <w:t xml:space="preserve">   el champiñón    </w:t>
      </w:r>
      <w:r>
        <w:t xml:space="preserve">   la ensalada    </w:t>
      </w:r>
      <w:r>
        <w:t xml:space="preserve">   los espárragos    </w:t>
      </w:r>
      <w:r>
        <w:t xml:space="preserve">   los frijoles    </w:t>
      </w:r>
      <w:r>
        <w:t xml:space="preserve">   la lechuga    </w:t>
      </w:r>
      <w:r>
        <w:t xml:space="preserve">   el maíz    </w:t>
      </w:r>
      <w:r>
        <w:t xml:space="preserve">   las papas/patatas (fritas)    </w:t>
      </w:r>
      <w:r>
        <w:t xml:space="preserve">   el tomate    </w:t>
      </w:r>
      <w:r>
        <w:t xml:space="preserve">   las verduras    </w:t>
      </w:r>
      <w:r>
        <w:t xml:space="preserve">   la zanahoria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verduras</dc:title>
  <dcterms:created xsi:type="dcterms:W3CDTF">2021-10-11T10:46:40Z</dcterms:created>
  <dcterms:modified xsi:type="dcterms:W3CDTF">2021-10-11T10:46:40Z</dcterms:modified>
</cp:coreProperties>
</file>