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 and   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identify    </w:t>
      </w:r>
      <w:r>
        <w:t xml:space="preserve">   dragonfly    </w:t>
      </w:r>
      <w:r>
        <w:t xml:space="preserve">   cycling    </w:t>
      </w:r>
      <w:r>
        <w:t xml:space="preserve">   multiply    </w:t>
      </w:r>
      <w:r>
        <w:t xml:space="preserve">   butterfly    </w:t>
      </w:r>
      <w:r>
        <w:t xml:space="preserve">   people    </w:t>
      </w:r>
      <w:r>
        <w:t xml:space="preserve">   trouble    </w:t>
      </w:r>
      <w:r>
        <w:t xml:space="preserve">   impossible    </w:t>
      </w:r>
      <w:r>
        <w:t xml:space="preserve">   gentle    </w:t>
      </w:r>
      <w:r>
        <w:t xml:space="preserve">   vehicle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 and   y</dc:title>
  <dcterms:created xsi:type="dcterms:W3CDTF">2021-10-11T10:51:32Z</dcterms:created>
  <dcterms:modified xsi:type="dcterms:W3CDTF">2021-10-11T10:51:32Z</dcterms:modified>
</cp:coreProperties>
</file>