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temp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durée    </w:t>
      </w:r>
      <w:r>
        <w:t xml:space="preserve">   carpe aeternitatem    </w:t>
      </w:r>
      <w:r>
        <w:t xml:space="preserve">   albert einstein    </w:t>
      </w:r>
      <w:r>
        <w:t xml:space="preserve">   burach spinoza    </w:t>
      </w:r>
      <w:r>
        <w:t xml:space="preserve">   henri bergson    </w:t>
      </w:r>
      <w:r>
        <w:t xml:space="preserve">   immanuel kant    </w:t>
      </w:r>
      <w:r>
        <w:t xml:space="preserve">   saint augustin    </w:t>
      </w:r>
      <w:r>
        <w:t xml:space="preserve">   avenir    </w:t>
      </w:r>
      <w:r>
        <w:t xml:space="preserve">   présent    </w:t>
      </w:r>
      <w:r>
        <w:t xml:space="preserve">   passé    </w:t>
      </w:r>
      <w:r>
        <w:t xml:space="preserve">   relativité    </w:t>
      </w:r>
      <w:r>
        <w:t xml:space="preserve">   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</dc:title>
  <dcterms:created xsi:type="dcterms:W3CDTF">2021-10-11T10:52:36Z</dcterms:created>
  <dcterms:modified xsi:type="dcterms:W3CDTF">2021-10-11T10:52:36Z</dcterms:modified>
</cp:coreProperties>
</file>